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D7" w:rsidRPr="0020765D" w:rsidRDefault="00B76E97" w:rsidP="00203518">
      <w:pPr>
        <w:jc w:val="center"/>
        <w:rPr>
          <w:b/>
        </w:rPr>
      </w:pPr>
      <w:r>
        <w:rPr>
          <w:b/>
        </w:rPr>
        <w:t xml:space="preserve"> </w:t>
      </w:r>
      <w:r w:rsidR="00996BD7" w:rsidRPr="0020765D">
        <w:rPr>
          <w:b/>
        </w:rPr>
        <w:t>KRYTERIA  OCENY  WNIOSKÓW</w:t>
      </w:r>
    </w:p>
    <w:p w:rsidR="00454472" w:rsidRPr="0020765D" w:rsidRDefault="005E6C50" w:rsidP="00E511A4">
      <w:pPr>
        <w:jc w:val="center"/>
        <w:rPr>
          <w:b/>
        </w:rPr>
      </w:pPr>
      <w:r w:rsidRPr="0020765D">
        <w:rPr>
          <w:b/>
        </w:rPr>
        <w:t xml:space="preserve">w ramach </w:t>
      </w:r>
      <w:r w:rsidR="00A46DFC">
        <w:rPr>
          <w:b/>
        </w:rPr>
        <w:t>trzeciego</w:t>
      </w:r>
      <w:r w:rsidR="00454472" w:rsidRPr="0020765D">
        <w:rPr>
          <w:b/>
        </w:rPr>
        <w:t xml:space="preserve"> w 20</w:t>
      </w:r>
      <w:r w:rsidR="007041F4">
        <w:rPr>
          <w:b/>
        </w:rPr>
        <w:t xml:space="preserve">20 </w:t>
      </w:r>
      <w:r w:rsidR="00454472" w:rsidRPr="0020765D">
        <w:rPr>
          <w:b/>
        </w:rPr>
        <w:t xml:space="preserve">roku naboru wniosków </w:t>
      </w:r>
    </w:p>
    <w:p w:rsidR="0020765D" w:rsidRPr="00B4784E" w:rsidRDefault="00454472" w:rsidP="00B4784E">
      <w:pPr>
        <w:jc w:val="center"/>
        <w:rPr>
          <w:b/>
        </w:rPr>
      </w:pPr>
      <w:r w:rsidRPr="0020765D">
        <w:rPr>
          <w:b/>
        </w:rPr>
        <w:t>w sprawie udzielenia z Funduszu Pracy refundacji</w:t>
      </w:r>
      <w:r w:rsidR="0020765D" w:rsidRPr="0020765D">
        <w:rPr>
          <w:b/>
        </w:rPr>
        <w:t xml:space="preserve"> kosztów wyposażenia lub doposażenia stanowiska pracy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6"/>
        <w:gridCol w:w="7201"/>
        <w:gridCol w:w="1559"/>
        <w:gridCol w:w="1843"/>
      </w:tblGrid>
      <w:tr w:rsidR="005821E7" w:rsidRPr="00961BAC" w:rsidTr="00EC5B6F">
        <w:tc>
          <w:tcPr>
            <w:tcW w:w="4423" w:type="dxa"/>
            <w:gridSpan w:val="2"/>
            <w:vAlign w:val="center"/>
          </w:tcPr>
          <w:p w:rsidR="005821E7" w:rsidRPr="00B4784E" w:rsidRDefault="005821E7" w:rsidP="00470368">
            <w:pPr>
              <w:jc w:val="center"/>
              <w:rPr>
                <w:b/>
                <w:sz w:val="22"/>
                <w:szCs w:val="22"/>
              </w:rPr>
            </w:pPr>
          </w:p>
          <w:p w:rsidR="005821E7" w:rsidRPr="00B4784E" w:rsidRDefault="005821E7" w:rsidP="00470368">
            <w:pPr>
              <w:jc w:val="center"/>
              <w:rPr>
                <w:b/>
                <w:sz w:val="22"/>
                <w:szCs w:val="22"/>
              </w:rPr>
            </w:pPr>
            <w:r w:rsidRPr="00B4784E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7201" w:type="dxa"/>
            <w:vAlign w:val="center"/>
          </w:tcPr>
          <w:p w:rsidR="005821E7" w:rsidRDefault="005821E7" w:rsidP="00470368">
            <w:pPr>
              <w:jc w:val="center"/>
              <w:rPr>
                <w:b/>
                <w:sz w:val="22"/>
                <w:szCs w:val="22"/>
              </w:rPr>
            </w:pPr>
          </w:p>
          <w:p w:rsidR="005821E7" w:rsidRPr="00B4784E" w:rsidRDefault="005821E7" w:rsidP="004703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vAlign w:val="center"/>
          </w:tcPr>
          <w:p w:rsidR="005821E7" w:rsidRPr="00B76E97" w:rsidRDefault="005821E7" w:rsidP="00470368">
            <w:pPr>
              <w:jc w:val="center"/>
              <w:rPr>
                <w:b/>
                <w:sz w:val="18"/>
                <w:szCs w:val="18"/>
              </w:rPr>
            </w:pPr>
            <w:r w:rsidRPr="00B76E97">
              <w:rPr>
                <w:b/>
                <w:sz w:val="18"/>
                <w:szCs w:val="18"/>
              </w:rPr>
              <w:t>Maksymalna liczba punktów w danym kryterium</w:t>
            </w:r>
          </w:p>
        </w:tc>
        <w:tc>
          <w:tcPr>
            <w:tcW w:w="1843" w:type="dxa"/>
            <w:vAlign w:val="center"/>
          </w:tcPr>
          <w:p w:rsidR="005821E7" w:rsidRPr="00B76E97" w:rsidRDefault="005821E7" w:rsidP="00470368">
            <w:pPr>
              <w:jc w:val="center"/>
              <w:rPr>
                <w:b/>
                <w:sz w:val="18"/>
                <w:szCs w:val="18"/>
              </w:rPr>
            </w:pPr>
            <w:r w:rsidRPr="00B76E97">
              <w:rPr>
                <w:b/>
                <w:sz w:val="18"/>
                <w:szCs w:val="18"/>
              </w:rPr>
              <w:t xml:space="preserve">Minimalna liczba punktów </w:t>
            </w:r>
            <w:r w:rsidR="00B76E97" w:rsidRPr="00B76E97">
              <w:rPr>
                <w:b/>
                <w:sz w:val="18"/>
                <w:szCs w:val="18"/>
              </w:rPr>
              <w:t xml:space="preserve">w danym kryterium </w:t>
            </w:r>
            <w:r w:rsidRPr="00B76E97">
              <w:rPr>
                <w:b/>
                <w:sz w:val="18"/>
                <w:szCs w:val="18"/>
              </w:rPr>
              <w:t>aby wniosek otrzymał opinię pozytywną</w:t>
            </w:r>
          </w:p>
        </w:tc>
      </w:tr>
      <w:tr w:rsidR="00365A76" w:rsidRPr="00470368" w:rsidTr="00365A76">
        <w:trPr>
          <w:trHeight w:val="378"/>
        </w:trPr>
        <w:tc>
          <w:tcPr>
            <w:tcW w:w="15026" w:type="dxa"/>
            <w:gridSpan w:val="5"/>
            <w:vAlign w:val="center"/>
          </w:tcPr>
          <w:p w:rsidR="00365A76" w:rsidRPr="00470368" w:rsidRDefault="00365A76" w:rsidP="00365A76">
            <w:pPr>
              <w:jc w:val="center"/>
              <w:rPr>
                <w:b/>
                <w:sz w:val="20"/>
                <w:szCs w:val="20"/>
              </w:rPr>
            </w:pPr>
            <w:r w:rsidRPr="00E550EC">
              <w:rPr>
                <w:b/>
                <w:sz w:val="20"/>
                <w:szCs w:val="20"/>
              </w:rPr>
              <w:t>KRYTERI</w:t>
            </w:r>
            <w:r>
              <w:rPr>
                <w:b/>
                <w:sz w:val="20"/>
                <w:szCs w:val="20"/>
              </w:rPr>
              <w:t>A PODSTAWOWE</w:t>
            </w:r>
          </w:p>
        </w:tc>
      </w:tr>
      <w:tr w:rsidR="005821E7" w:rsidRPr="00470368" w:rsidTr="00EC5B6F">
        <w:trPr>
          <w:trHeight w:val="2362"/>
        </w:trPr>
        <w:tc>
          <w:tcPr>
            <w:tcW w:w="567" w:type="dxa"/>
            <w:vAlign w:val="center"/>
          </w:tcPr>
          <w:p w:rsidR="005821E7" w:rsidRPr="00470368" w:rsidRDefault="005821E7" w:rsidP="00FF6B7A">
            <w:pPr>
              <w:rPr>
                <w:sz w:val="20"/>
                <w:szCs w:val="20"/>
              </w:rPr>
            </w:pPr>
            <w:r w:rsidRPr="00470368">
              <w:rPr>
                <w:sz w:val="20"/>
                <w:szCs w:val="20"/>
              </w:rPr>
              <w:t>I.</w:t>
            </w:r>
          </w:p>
        </w:tc>
        <w:tc>
          <w:tcPr>
            <w:tcW w:w="3856" w:type="dxa"/>
            <w:vAlign w:val="center"/>
          </w:tcPr>
          <w:p w:rsidR="005821E7" w:rsidRPr="00E550EC" w:rsidRDefault="00797D6B" w:rsidP="00797D6B">
            <w:pPr>
              <w:rPr>
                <w:i/>
                <w:sz w:val="20"/>
                <w:szCs w:val="20"/>
              </w:rPr>
            </w:pPr>
            <w:r w:rsidRPr="00E550EC">
              <w:rPr>
                <w:b/>
                <w:sz w:val="20"/>
                <w:szCs w:val="20"/>
              </w:rPr>
              <w:t>Możliwość dokonania</w:t>
            </w:r>
            <w:r w:rsidR="00EC5B6F">
              <w:rPr>
                <w:b/>
                <w:sz w:val="20"/>
                <w:szCs w:val="20"/>
              </w:rPr>
              <w:t xml:space="preserve"> płynnego </w:t>
            </w:r>
            <w:r w:rsidRPr="00E550EC">
              <w:rPr>
                <w:b/>
                <w:sz w:val="20"/>
                <w:szCs w:val="20"/>
              </w:rPr>
              <w:t xml:space="preserve"> naboru </w:t>
            </w:r>
            <w:r w:rsidR="005821E7" w:rsidRPr="00E550EC">
              <w:rPr>
                <w:b/>
                <w:sz w:val="20"/>
                <w:szCs w:val="20"/>
              </w:rPr>
              <w:t xml:space="preserve"> na tworzone stanowisko pracy </w:t>
            </w:r>
            <w:r w:rsidR="00EC5B6F" w:rsidRPr="00EC5B6F">
              <w:rPr>
                <w:sz w:val="20"/>
                <w:szCs w:val="20"/>
              </w:rPr>
              <w:t>przez cały okres obowiązywania umowy o refundację, spośród zarejestrowanych osób bezrobotnych spełniających wskazane wymagania Wnioskodawcy</w:t>
            </w:r>
            <w:r w:rsidR="00EC5B6F" w:rsidRPr="00EC5B6F">
              <w:rPr>
                <w:b/>
                <w:sz w:val="20"/>
                <w:szCs w:val="20"/>
              </w:rPr>
              <w:t xml:space="preserve"> </w:t>
            </w:r>
            <w:r w:rsidR="005821E7" w:rsidRPr="00E550EC">
              <w:rPr>
                <w:i/>
                <w:sz w:val="20"/>
                <w:szCs w:val="20"/>
              </w:rPr>
              <w:t>(premiowane kwalifikacje, które posiada duża liczba osób bezrobotnych)</w:t>
            </w:r>
          </w:p>
        </w:tc>
        <w:tc>
          <w:tcPr>
            <w:tcW w:w="7201" w:type="dxa"/>
            <w:vAlign w:val="center"/>
          </w:tcPr>
          <w:p w:rsidR="005821E7" w:rsidRDefault="005821E7" w:rsidP="00FF6B7A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0368">
              <w:rPr>
                <w:b/>
                <w:sz w:val="20"/>
                <w:szCs w:val="20"/>
              </w:rPr>
              <w:t>2 pkt</w:t>
            </w:r>
            <w:r w:rsidRPr="00470368">
              <w:rPr>
                <w:sz w:val="20"/>
                <w:szCs w:val="20"/>
              </w:rPr>
              <w:t xml:space="preserve"> – możliwość </w:t>
            </w:r>
            <w:r w:rsidR="00797D6B">
              <w:rPr>
                <w:sz w:val="20"/>
                <w:szCs w:val="20"/>
              </w:rPr>
              <w:t xml:space="preserve">dokonania naboru </w:t>
            </w:r>
            <w:r w:rsidRPr="00470368">
              <w:rPr>
                <w:sz w:val="20"/>
                <w:szCs w:val="20"/>
              </w:rPr>
              <w:t xml:space="preserve"> na tworzone stanowisko prac</w:t>
            </w:r>
            <w:r w:rsidR="0018270D">
              <w:rPr>
                <w:sz w:val="20"/>
                <w:szCs w:val="20"/>
              </w:rPr>
              <w:t>y spośród zarejestrowanych osób</w:t>
            </w:r>
            <w:r w:rsidRPr="00470368">
              <w:rPr>
                <w:sz w:val="20"/>
                <w:szCs w:val="20"/>
              </w:rPr>
              <w:t xml:space="preserve"> </w:t>
            </w:r>
          </w:p>
          <w:p w:rsidR="005821E7" w:rsidRPr="00470368" w:rsidRDefault="005821E7" w:rsidP="00EC5B6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0368">
              <w:rPr>
                <w:b/>
                <w:sz w:val="20"/>
                <w:szCs w:val="20"/>
              </w:rPr>
              <w:t xml:space="preserve">0 pkt </w:t>
            </w:r>
            <w:r w:rsidRPr="00470368">
              <w:rPr>
                <w:sz w:val="20"/>
                <w:szCs w:val="20"/>
              </w:rPr>
              <w:t xml:space="preserve">– </w:t>
            </w:r>
            <w:r w:rsidR="00EC5B6F" w:rsidRPr="00EC5B6F">
              <w:rPr>
                <w:sz w:val="20"/>
                <w:szCs w:val="20"/>
              </w:rPr>
              <w:t>brak możliwości płynnego dokonania naboru na tworzone stanowisko pracy spośród zarejestrowanych osób bezrobotnych (np. w związku z wysokimi wymaganiami pracodawcy; nieadekwatnymi wymaganiami w odniesieniu do tworzonego miejsca pracy, wymaganiami których nie ma możliwości weryfikacji na podstawie posiadanych danych przez Urząd)</w:t>
            </w:r>
          </w:p>
        </w:tc>
        <w:tc>
          <w:tcPr>
            <w:tcW w:w="1559" w:type="dxa"/>
            <w:vAlign w:val="center"/>
          </w:tcPr>
          <w:p w:rsidR="005821E7" w:rsidRPr="00470368" w:rsidRDefault="005821E7" w:rsidP="00470368">
            <w:pPr>
              <w:jc w:val="center"/>
              <w:rPr>
                <w:b/>
                <w:sz w:val="20"/>
                <w:szCs w:val="20"/>
              </w:rPr>
            </w:pPr>
            <w:r w:rsidRPr="004703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821E7" w:rsidRPr="00470368" w:rsidRDefault="00EC5B6F" w:rsidP="00470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26395" w:rsidRPr="00470368" w:rsidTr="00EC5B6F">
        <w:trPr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5" w:rsidRPr="00470368" w:rsidRDefault="00426395" w:rsidP="00426395">
            <w:pPr>
              <w:rPr>
                <w:sz w:val="20"/>
                <w:szCs w:val="20"/>
              </w:rPr>
            </w:pPr>
            <w:r w:rsidRPr="00470368">
              <w:rPr>
                <w:sz w:val="20"/>
                <w:szCs w:val="20"/>
              </w:rPr>
              <w:t>II.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5" w:rsidRPr="00E550EC" w:rsidRDefault="00426395" w:rsidP="00426395">
            <w:pPr>
              <w:rPr>
                <w:b/>
                <w:sz w:val="20"/>
                <w:szCs w:val="20"/>
              </w:rPr>
            </w:pPr>
            <w:r w:rsidRPr="00E550EC">
              <w:rPr>
                <w:b/>
                <w:sz w:val="20"/>
                <w:szCs w:val="20"/>
              </w:rPr>
              <w:t xml:space="preserve">Dotychczasowa współpraca wnioskodawcy w zakresie </w:t>
            </w:r>
            <w:r w:rsidR="0018270D" w:rsidRPr="00E550EC">
              <w:rPr>
                <w:b/>
                <w:sz w:val="20"/>
                <w:szCs w:val="20"/>
              </w:rPr>
              <w:t>refundacji wyposażenia miejsc pracy</w:t>
            </w:r>
          </w:p>
          <w:p w:rsidR="00426395" w:rsidRPr="00E550EC" w:rsidRDefault="0018270D" w:rsidP="00D75298">
            <w:pPr>
              <w:rPr>
                <w:b/>
                <w:sz w:val="20"/>
                <w:szCs w:val="20"/>
              </w:rPr>
            </w:pPr>
            <w:r w:rsidRPr="00E550EC">
              <w:rPr>
                <w:i/>
                <w:sz w:val="20"/>
                <w:szCs w:val="20"/>
              </w:rPr>
              <w:t>(k</w:t>
            </w:r>
            <w:r w:rsidR="00426395" w:rsidRPr="00E550EC">
              <w:rPr>
                <w:i/>
                <w:sz w:val="20"/>
                <w:szCs w:val="20"/>
              </w:rPr>
              <w:t>ryterium dotyczy umów realizowanych w roku bieżącym i poprzednim roku kalendarzowym</w:t>
            </w:r>
            <w:r w:rsidRPr="00E550EC">
              <w:rPr>
                <w:b/>
                <w:i/>
                <w:sz w:val="20"/>
                <w:szCs w:val="20"/>
              </w:rPr>
              <w:t>)</w:t>
            </w:r>
            <w:r w:rsidR="00426395" w:rsidRPr="00E550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0D" w:rsidRPr="0018270D" w:rsidRDefault="00EC5B6F" w:rsidP="0018270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8270D">
              <w:rPr>
                <w:b/>
                <w:sz w:val="20"/>
                <w:szCs w:val="20"/>
              </w:rPr>
              <w:t xml:space="preserve"> pkt - </w:t>
            </w:r>
            <w:r w:rsidR="0018270D" w:rsidRPr="0018270D">
              <w:rPr>
                <w:sz w:val="20"/>
                <w:szCs w:val="20"/>
              </w:rPr>
              <w:t>utrzymywanie stanowisk pracy przez wymagany umową okres lub brak zawartych umów</w:t>
            </w:r>
          </w:p>
          <w:p w:rsidR="00426395" w:rsidRPr="00426395" w:rsidRDefault="0018270D" w:rsidP="00EC5B6F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0pkt - </w:t>
            </w:r>
            <w:r w:rsidRPr="0018270D">
              <w:rPr>
                <w:sz w:val="20"/>
                <w:szCs w:val="20"/>
              </w:rPr>
              <w:t xml:space="preserve">brak utrzymywania stanowisk pracy przez wymagany umową okres leżący po stronie Wnioskodawcy, </w:t>
            </w:r>
            <w:r w:rsidR="00EC5B6F">
              <w:rPr>
                <w:sz w:val="20"/>
                <w:szCs w:val="20"/>
              </w:rPr>
              <w:t xml:space="preserve">częste przypadki </w:t>
            </w:r>
            <w:r w:rsidRPr="0018270D">
              <w:rPr>
                <w:sz w:val="20"/>
                <w:szCs w:val="20"/>
              </w:rPr>
              <w:t xml:space="preserve">naruszenie warunków poprzedniej umowy </w:t>
            </w:r>
            <w:r w:rsidR="00426395" w:rsidRPr="00426395">
              <w:rPr>
                <w:b/>
                <w:sz w:val="20"/>
                <w:szCs w:val="20"/>
              </w:rPr>
              <w:t xml:space="preserve"> </w:t>
            </w:r>
            <w:r w:rsidR="004263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5" w:rsidRPr="00470368" w:rsidRDefault="00EC5B6F" w:rsidP="00EC5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5" w:rsidRPr="00470368" w:rsidRDefault="00EC5B6F" w:rsidP="00EC5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821E7" w:rsidRPr="00470368" w:rsidTr="00EC5B6F">
        <w:tc>
          <w:tcPr>
            <w:tcW w:w="567" w:type="dxa"/>
            <w:vAlign w:val="center"/>
          </w:tcPr>
          <w:p w:rsidR="005821E7" w:rsidRPr="00470368" w:rsidRDefault="005821E7" w:rsidP="00FF6B7A">
            <w:pPr>
              <w:rPr>
                <w:sz w:val="20"/>
                <w:szCs w:val="20"/>
              </w:rPr>
            </w:pPr>
            <w:r w:rsidRPr="00470368">
              <w:rPr>
                <w:sz w:val="20"/>
                <w:szCs w:val="20"/>
              </w:rPr>
              <w:t>III.</w:t>
            </w:r>
          </w:p>
        </w:tc>
        <w:tc>
          <w:tcPr>
            <w:tcW w:w="3856" w:type="dxa"/>
            <w:vAlign w:val="center"/>
          </w:tcPr>
          <w:p w:rsidR="005821E7" w:rsidRPr="00E550EC" w:rsidRDefault="00EC5B6F" w:rsidP="007678AE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C5B6F">
              <w:rPr>
                <w:b/>
                <w:sz w:val="20"/>
                <w:szCs w:val="20"/>
              </w:rPr>
              <w:t>tan zatrudnienia u wnioskodawcy (w przeliczeniu na pełne etaty)  w ciągu 6 m-</w:t>
            </w:r>
            <w:proofErr w:type="spellStart"/>
            <w:r w:rsidRPr="00EC5B6F">
              <w:rPr>
                <w:b/>
                <w:sz w:val="20"/>
                <w:szCs w:val="20"/>
              </w:rPr>
              <w:t>cy</w:t>
            </w:r>
            <w:proofErr w:type="spellEnd"/>
            <w:r w:rsidRPr="00EC5B6F">
              <w:rPr>
                <w:b/>
                <w:sz w:val="20"/>
                <w:szCs w:val="20"/>
              </w:rPr>
              <w:t xml:space="preserve"> poprzedzających złożenie wniosku oraz podpisania umowy </w:t>
            </w:r>
            <w:r w:rsidRPr="00EC5B6F">
              <w:rPr>
                <w:sz w:val="20"/>
                <w:szCs w:val="20"/>
              </w:rPr>
              <w:t>(kryterium podlega ponownej oceni</w:t>
            </w:r>
            <w:r w:rsidR="007678AE">
              <w:rPr>
                <w:sz w:val="20"/>
                <w:szCs w:val="20"/>
              </w:rPr>
              <w:t>e</w:t>
            </w:r>
            <w:r w:rsidRPr="00EC5B6F">
              <w:rPr>
                <w:sz w:val="20"/>
                <w:szCs w:val="20"/>
              </w:rPr>
              <w:t xml:space="preserve"> w dniu podpisywania umowy</w:t>
            </w:r>
            <w:r w:rsidR="007678AE">
              <w:rPr>
                <w:sz w:val="20"/>
                <w:szCs w:val="20"/>
              </w:rPr>
              <w:t>, w przypadku nie spełnienia kryterium</w:t>
            </w:r>
            <w:r w:rsidRPr="00EC5B6F">
              <w:rPr>
                <w:sz w:val="20"/>
                <w:szCs w:val="20"/>
              </w:rPr>
              <w:t xml:space="preserve"> Urząd odstępuje od podpisania umowy)</w:t>
            </w:r>
            <w:r w:rsidR="003C5EA8" w:rsidRPr="00E550EC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201" w:type="dxa"/>
            <w:vAlign w:val="center"/>
          </w:tcPr>
          <w:p w:rsidR="00EE4808" w:rsidRPr="00DD6D66" w:rsidRDefault="00FF6B7A" w:rsidP="006B2A67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D6D66">
              <w:rPr>
                <w:b/>
                <w:sz w:val="20"/>
                <w:szCs w:val="20"/>
              </w:rPr>
              <w:t xml:space="preserve">2 pkt – </w:t>
            </w:r>
            <w:r w:rsidRPr="00DD6D66">
              <w:rPr>
                <w:sz w:val="20"/>
                <w:szCs w:val="20"/>
              </w:rPr>
              <w:t xml:space="preserve">wzrost </w:t>
            </w:r>
            <w:r w:rsidR="005821E7" w:rsidRPr="00DD6D66">
              <w:rPr>
                <w:sz w:val="20"/>
                <w:szCs w:val="20"/>
              </w:rPr>
              <w:t>zatr</w:t>
            </w:r>
            <w:r w:rsidRPr="00DD6D66">
              <w:rPr>
                <w:sz w:val="20"/>
                <w:szCs w:val="20"/>
              </w:rPr>
              <w:t>udnienia</w:t>
            </w:r>
            <w:r w:rsidR="00DD6D66" w:rsidRPr="00DD6D66">
              <w:rPr>
                <w:sz w:val="20"/>
                <w:szCs w:val="20"/>
              </w:rPr>
              <w:t xml:space="preserve">, zatrudnienie bez zmian lub </w:t>
            </w:r>
            <w:r w:rsidR="00EC5B6F" w:rsidRPr="00DD6D66">
              <w:rPr>
                <w:sz w:val="20"/>
                <w:szCs w:val="20"/>
              </w:rPr>
              <w:t>zmniejszenie stanu zatrudnienia</w:t>
            </w:r>
            <w:r w:rsidR="00EE4808" w:rsidRPr="00DD6D66">
              <w:rPr>
                <w:sz w:val="20"/>
                <w:szCs w:val="20"/>
              </w:rPr>
              <w:t xml:space="preserve"> poza przypadkiem zmniejszenia wymiaru czasu pracy pracownika i rozwiązania stosunku pracy z pracownikiem w drodze wypowiedzenia dokonanego przez wnioskodawcę bądź  na mocy porozumienia stron z przyczyn niedotyczących pracowników</w:t>
            </w:r>
          </w:p>
          <w:p w:rsidR="005821E7" w:rsidRPr="00EE4808" w:rsidRDefault="00EE4808" w:rsidP="00EE4808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EE4808">
              <w:rPr>
                <w:b/>
                <w:sz w:val="20"/>
                <w:szCs w:val="20"/>
              </w:rPr>
              <w:t xml:space="preserve">0 pkt - </w:t>
            </w:r>
            <w:r w:rsidRPr="00EE4808">
              <w:rPr>
                <w:sz w:val="20"/>
                <w:szCs w:val="20"/>
              </w:rPr>
              <w:t>zmniejszeni</w:t>
            </w:r>
            <w:r>
              <w:rPr>
                <w:sz w:val="20"/>
                <w:szCs w:val="20"/>
              </w:rPr>
              <w:t>e</w:t>
            </w:r>
            <w:r w:rsidRPr="00EE4808">
              <w:rPr>
                <w:sz w:val="20"/>
                <w:szCs w:val="20"/>
              </w:rPr>
              <w:t xml:space="preserve"> wymiaru czasu pracy pracownika i rozwiązani</w:t>
            </w:r>
            <w:r>
              <w:rPr>
                <w:sz w:val="20"/>
                <w:szCs w:val="20"/>
              </w:rPr>
              <w:t>e</w:t>
            </w:r>
            <w:r w:rsidRPr="00EE4808">
              <w:rPr>
                <w:sz w:val="20"/>
                <w:szCs w:val="20"/>
              </w:rPr>
              <w:t xml:space="preserve"> stosunku pracy z pracownikiem w drodze wypowiedzenia dokonanego przez wnioskodawcę bądź  na mocy porozumienia stron z przyczyn niedotyczących pracowników</w:t>
            </w:r>
          </w:p>
        </w:tc>
        <w:tc>
          <w:tcPr>
            <w:tcW w:w="1559" w:type="dxa"/>
            <w:vAlign w:val="center"/>
          </w:tcPr>
          <w:p w:rsidR="005821E7" w:rsidRPr="00470368" w:rsidRDefault="00FF6B7A" w:rsidP="00470368">
            <w:pPr>
              <w:jc w:val="center"/>
              <w:rPr>
                <w:b/>
                <w:sz w:val="20"/>
                <w:szCs w:val="20"/>
              </w:rPr>
            </w:pPr>
            <w:r w:rsidRPr="004703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821E7" w:rsidRPr="00D91CD1" w:rsidRDefault="00DD6D66" w:rsidP="00DD6D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821E7" w:rsidRPr="00470368" w:rsidTr="00EC5B6F">
        <w:tc>
          <w:tcPr>
            <w:tcW w:w="567" w:type="dxa"/>
            <w:vAlign w:val="center"/>
          </w:tcPr>
          <w:p w:rsidR="005821E7" w:rsidRPr="00470368" w:rsidRDefault="005821E7" w:rsidP="00FF6B7A">
            <w:pPr>
              <w:rPr>
                <w:sz w:val="20"/>
                <w:szCs w:val="20"/>
              </w:rPr>
            </w:pPr>
            <w:r w:rsidRPr="00470368">
              <w:rPr>
                <w:sz w:val="20"/>
                <w:szCs w:val="20"/>
              </w:rPr>
              <w:t>IV.</w:t>
            </w:r>
          </w:p>
        </w:tc>
        <w:tc>
          <w:tcPr>
            <w:tcW w:w="3856" w:type="dxa"/>
            <w:vAlign w:val="center"/>
          </w:tcPr>
          <w:p w:rsidR="00E550EC" w:rsidRPr="00E550EC" w:rsidRDefault="00FF6B7A" w:rsidP="00D75298">
            <w:pPr>
              <w:rPr>
                <w:b/>
                <w:sz w:val="20"/>
                <w:szCs w:val="20"/>
              </w:rPr>
            </w:pPr>
            <w:r w:rsidRPr="00E550EC">
              <w:rPr>
                <w:b/>
                <w:sz w:val="20"/>
                <w:szCs w:val="20"/>
              </w:rPr>
              <w:t>Przeznaczenie środków finansowych</w:t>
            </w:r>
          </w:p>
          <w:p w:rsidR="005821E7" w:rsidRPr="00E550EC" w:rsidRDefault="00FF6B7A" w:rsidP="00D75298">
            <w:pPr>
              <w:rPr>
                <w:i/>
                <w:sz w:val="20"/>
                <w:szCs w:val="20"/>
              </w:rPr>
            </w:pPr>
            <w:r w:rsidRPr="00E550EC">
              <w:rPr>
                <w:i/>
                <w:sz w:val="20"/>
                <w:szCs w:val="20"/>
              </w:rPr>
              <w:t>na wydatki związane bezpośrednio i jednoznacznie z wyposażonym lub doposażonym stanowiskiem pracy</w:t>
            </w:r>
            <w:r w:rsidRPr="00E550E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470368" w:rsidRPr="00D3315D" w:rsidRDefault="00FF6B7A" w:rsidP="00D3315D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3315D">
              <w:rPr>
                <w:b/>
                <w:sz w:val="20"/>
                <w:szCs w:val="20"/>
              </w:rPr>
              <w:t xml:space="preserve">Maksymalnie </w:t>
            </w:r>
            <w:r w:rsidR="00D3315D" w:rsidRPr="00D3315D">
              <w:rPr>
                <w:b/>
                <w:sz w:val="20"/>
                <w:szCs w:val="20"/>
              </w:rPr>
              <w:t>4</w:t>
            </w:r>
            <w:r w:rsidRPr="00D3315D">
              <w:rPr>
                <w:b/>
                <w:sz w:val="20"/>
                <w:szCs w:val="20"/>
              </w:rPr>
              <w:t xml:space="preserve"> pkt  -</w:t>
            </w:r>
            <w:r w:rsidR="00D3315D" w:rsidRPr="00D3315D">
              <w:rPr>
                <w:b/>
                <w:sz w:val="20"/>
                <w:szCs w:val="20"/>
              </w:rPr>
              <w:t xml:space="preserve"> </w:t>
            </w:r>
            <w:r w:rsidRPr="00D3315D">
              <w:rPr>
                <w:sz w:val="20"/>
                <w:szCs w:val="20"/>
              </w:rPr>
              <w:t>adekwatność wyposażenia do tworzonego miejsca pracy</w:t>
            </w:r>
            <w:r w:rsidR="00D3315D" w:rsidRPr="00D3315D">
              <w:rPr>
                <w:sz w:val="20"/>
                <w:szCs w:val="20"/>
              </w:rPr>
              <w:t xml:space="preserve"> wraz z </w:t>
            </w:r>
            <w:r w:rsidRPr="00D3315D">
              <w:rPr>
                <w:sz w:val="20"/>
                <w:szCs w:val="20"/>
              </w:rPr>
              <w:t>uzasadnienie</w:t>
            </w:r>
            <w:r w:rsidR="00D3315D">
              <w:rPr>
                <w:sz w:val="20"/>
                <w:szCs w:val="20"/>
              </w:rPr>
              <w:t>m</w:t>
            </w:r>
            <w:r w:rsidRPr="00D3315D">
              <w:rPr>
                <w:sz w:val="20"/>
                <w:szCs w:val="20"/>
              </w:rPr>
              <w:t xml:space="preserve"> zakupów i przeznaczeni</w:t>
            </w:r>
            <w:r w:rsidR="00D75298">
              <w:rPr>
                <w:sz w:val="20"/>
                <w:szCs w:val="20"/>
              </w:rPr>
              <w:t>em</w:t>
            </w:r>
            <w:r w:rsidRPr="00D3315D">
              <w:rPr>
                <w:sz w:val="20"/>
                <w:szCs w:val="20"/>
              </w:rPr>
              <w:t xml:space="preserve"> elementów wyposażenia</w:t>
            </w:r>
            <w:r w:rsidR="00470368" w:rsidRPr="00D3315D">
              <w:rPr>
                <w:sz w:val="20"/>
                <w:szCs w:val="20"/>
              </w:rPr>
              <w:t xml:space="preserve">  </w:t>
            </w:r>
          </w:p>
          <w:p w:rsidR="005821E7" w:rsidRPr="00470368" w:rsidRDefault="003C5EA8" w:rsidP="00E550EC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76E97">
              <w:rPr>
                <w:b/>
                <w:sz w:val="20"/>
                <w:szCs w:val="20"/>
              </w:rPr>
              <w:t xml:space="preserve">1 pkt  - </w:t>
            </w:r>
            <w:r w:rsidR="00D3315D" w:rsidRPr="00D3315D">
              <w:rPr>
                <w:sz w:val="20"/>
                <w:szCs w:val="20"/>
              </w:rPr>
              <w:t>wskazanie źródła/sposobu oszacowania wartości zakupu</w:t>
            </w:r>
          </w:p>
        </w:tc>
        <w:tc>
          <w:tcPr>
            <w:tcW w:w="1559" w:type="dxa"/>
            <w:vAlign w:val="center"/>
          </w:tcPr>
          <w:p w:rsidR="005821E7" w:rsidRPr="00470368" w:rsidRDefault="00470368" w:rsidP="00470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C5EA8" w:rsidRPr="003C5EA8" w:rsidRDefault="00E74125" w:rsidP="00E741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65A76" w:rsidRPr="00470368" w:rsidTr="00EC5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6" w:rsidRPr="00365A76" w:rsidRDefault="00365A76" w:rsidP="00365A76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6" w:rsidRPr="00470368" w:rsidRDefault="00365A76" w:rsidP="00365A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6" w:rsidRPr="00470368" w:rsidRDefault="00365A76" w:rsidP="00365A76">
            <w:pPr>
              <w:pStyle w:val="Akapitzlist"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6" w:rsidRPr="00470368" w:rsidRDefault="00365A76" w:rsidP="00EC5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76" w:rsidRPr="00365A76" w:rsidRDefault="00365A76" w:rsidP="00DD6D6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Pozytywna ocena: minimum </w:t>
            </w:r>
            <w:r w:rsidR="00DD6D6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pkt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365A76" w:rsidRPr="00470368" w:rsidTr="00365A76">
        <w:trPr>
          <w:trHeight w:val="106"/>
        </w:trPr>
        <w:tc>
          <w:tcPr>
            <w:tcW w:w="15026" w:type="dxa"/>
            <w:gridSpan w:val="5"/>
            <w:vAlign w:val="center"/>
          </w:tcPr>
          <w:p w:rsidR="00365A76" w:rsidRPr="00470368" w:rsidRDefault="00365A76" w:rsidP="00365A76">
            <w:pPr>
              <w:jc w:val="center"/>
              <w:rPr>
                <w:b/>
                <w:sz w:val="20"/>
                <w:szCs w:val="20"/>
              </w:rPr>
            </w:pPr>
            <w:r w:rsidRPr="00E550EC">
              <w:rPr>
                <w:b/>
                <w:sz w:val="20"/>
                <w:szCs w:val="20"/>
              </w:rPr>
              <w:t>KRYTERI</w:t>
            </w:r>
            <w:r>
              <w:rPr>
                <w:b/>
                <w:sz w:val="20"/>
                <w:szCs w:val="20"/>
              </w:rPr>
              <w:t>A</w:t>
            </w:r>
            <w:r w:rsidRPr="00E550EC">
              <w:rPr>
                <w:b/>
                <w:sz w:val="20"/>
                <w:szCs w:val="20"/>
              </w:rPr>
              <w:t xml:space="preserve"> PREMIUJĄCE</w:t>
            </w:r>
          </w:p>
        </w:tc>
      </w:tr>
      <w:tr w:rsidR="005821E7" w:rsidRPr="00470368" w:rsidTr="00EC5B6F">
        <w:tc>
          <w:tcPr>
            <w:tcW w:w="567" w:type="dxa"/>
            <w:vAlign w:val="center"/>
          </w:tcPr>
          <w:p w:rsidR="005821E7" w:rsidRPr="00470368" w:rsidRDefault="00EC5B6F" w:rsidP="00365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821E7" w:rsidRPr="00470368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  <w:vAlign w:val="center"/>
          </w:tcPr>
          <w:p w:rsidR="005821E7" w:rsidRPr="00E550EC" w:rsidRDefault="00365A76" w:rsidP="00E550EC">
            <w:pPr>
              <w:rPr>
                <w:i/>
                <w:sz w:val="20"/>
                <w:szCs w:val="20"/>
              </w:rPr>
            </w:pPr>
            <w:r w:rsidRPr="00E550EC">
              <w:rPr>
                <w:b/>
                <w:sz w:val="20"/>
                <w:szCs w:val="20"/>
              </w:rPr>
              <w:t>KRYTERIUM PREMIUJĄCE</w:t>
            </w:r>
            <w:r>
              <w:rPr>
                <w:b/>
                <w:sz w:val="20"/>
                <w:szCs w:val="20"/>
              </w:rPr>
              <w:t xml:space="preserve"> 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550EC">
              <w:rPr>
                <w:i/>
                <w:sz w:val="20"/>
                <w:szCs w:val="20"/>
              </w:rPr>
              <w:t>(k</w:t>
            </w:r>
            <w:r w:rsidR="004B38FA" w:rsidRPr="00E550EC">
              <w:rPr>
                <w:i/>
                <w:sz w:val="20"/>
                <w:szCs w:val="20"/>
              </w:rPr>
              <w:t>ryterium dotyczy umów realizowanych w bieżącym roku i poprzednim roku kalendarzowy</w:t>
            </w:r>
            <w:r w:rsidR="00E550EC">
              <w:rPr>
                <w:i/>
                <w:sz w:val="20"/>
                <w:szCs w:val="20"/>
              </w:rPr>
              <w:t>m</w:t>
            </w:r>
            <w:r w:rsidR="00D75298" w:rsidRPr="00E550EC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1" w:type="dxa"/>
            <w:vAlign w:val="center"/>
          </w:tcPr>
          <w:p w:rsidR="00E550EC" w:rsidRDefault="00257598" w:rsidP="00E550E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70368">
              <w:rPr>
                <w:b/>
                <w:sz w:val="20"/>
                <w:szCs w:val="20"/>
              </w:rPr>
              <w:t xml:space="preserve"> pkt</w:t>
            </w:r>
            <w:r w:rsidR="005821E7" w:rsidRPr="00470368">
              <w:rPr>
                <w:b/>
                <w:sz w:val="20"/>
                <w:szCs w:val="20"/>
              </w:rPr>
              <w:t xml:space="preserve"> </w:t>
            </w:r>
            <w:r w:rsidR="005821E7" w:rsidRPr="00470368">
              <w:rPr>
                <w:sz w:val="20"/>
                <w:szCs w:val="20"/>
              </w:rPr>
              <w:t>– dalsze zatrudnienie przez okres co najmniej 3</w:t>
            </w:r>
            <w:r w:rsidR="003F2431">
              <w:rPr>
                <w:sz w:val="20"/>
                <w:szCs w:val="20"/>
              </w:rPr>
              <w:t>0 dni</w:t>
            </w:r>
            <w:r w:rsidR="005821E7" w:rsidRPr="00470368">
              <w:rPr>
                <w:sz w:val="20"/>
                <w:szCs w:val="20"/>
              </w:rPr>
              <w:t xml:space="preserve"> skierowanych osób bezrobotnych po zakończeniu okresu obowiązkowego zatrudnienia wynikającego z umowy z PUP w Mielcu w przypadku subsydiowanego zatrudnienia</w:t>
            </w:r>
            <w:r w:rsidR="00DE3A70">
              <w:rPr>
                <w:sz w:val="20"/>
                <w:szCs w:val="20"/>
                <w:vertAlign w:val="superscript"/>
              </w:rPr>
              <w:t>2</w:t>
            </w:r>
          </w:p>
          <w:p w:rsidR="005821E7" w:rsidRPr="00470368" w:rsidRDefault="00E550EC" w:rsidP="00E550EC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pkt </w:t>
            </w:r>
            <w:r>
              <w:rPr>
                <w:sz w:val="20"/>
                <w:szCs w:val="20"/>
              </w:rPr>
              <w:t>– brak udokumentowania lub nie spełnienie kryterium premiującego</w:t>
            </w:r>
            <w:r w:rsidR="005821E7" w:rsidRPr="00470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821E7" w:rsidRPr="00470368" w:rsidRDefault="00257598" w:rsidP="00470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821E7" w:rsidRPr="00470368" w:rsidRDefault="005821E7" w:rsidP="00470368">
            <w:pPr>
              <w:jc w:val="center"/>
              <w:rPr>
                <w:b/>
                <w:sz w:val="20"/>
                <w:szCs w:val="20"/>
              </w:rPr>
            </w:pPr>
            <w:r w:rsidRPr="00470368">
              <w:rPr>
                <w:b/>
                <w:sz w:val="20"/>
                <w:szCs w:val="20"/>
              </w:rPr>
              <w:t>0</w:t>
            </w:r>
          </w:p>
        </w:tc>
      </w:tr>
    </w:tbl>
    <w:p w:rsidR="00567B46" w:rsidRPr="00470368" w:rsidRDefault="003C5EA8" w:rsidP="00AD2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23A07" w:rsidRPr="00470368" w:rsidRDefault="00AD2535" w:rsidP="00AA64EE">
      <w:pPr>
        <w:jc w:val="center"/>
        <w:rPr>
          <w:i/>
          <w:sz w:val="20"/>
          <w:szCs w:val="20"/>
        </w:rPr>
      </w:pPr>
      <w:r w:rsidRPr="00470368">
        <w:rPr>
          <w:i/>
          <w:sz w:val="20"/>
          <w:szCs w:val="20"/>
        </w:rPr>
        <w:t>- verte -</w:t>
      </w:r>
    </w:p>
    <w:p w:rsidR="00AA64EE" w:rsidRDefault="00D91C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</w:t>
      </w:r>
    </w:p>
    <w:p w:rsidR="002B0E18" w:rsidRPr="00961BAC" w:rsidRDefault="002B0E18">
      <w:pPr>
        <w:rPr>
          <w:b/>
          <w:sz w:val="28"/>
          <w:szCs w:val="28"/>
        </w:rPr>
      </w:pPr>
    </w:p>
    <w:p w:rsidR="008547DF" w:rsidRPr="00E05B5D" w:rsidRDefault="009D38E9">
      <w:pPr>
        <w:rPr>
          <w:b/>
        </w:rPr>
      </w:pPr>
      <w:r w:rsidRPr="00E05B5D">
        <w:rPr>
          <w:b/>
        </w:rPr>
        <w:t>UWAG</w:t>
      </w:r>
      <w:r w:rsidR="002B0E18" w:rsidRPr="00E05B5D">
        <w:rPr>
          <w:b/>
        </w:rPr>
        <w:t>A</w:t>
      </w:r>
      <w:r w:rsidRPr="00E05B5D">
        <w:rPr>
          <w:b/>
        </w:rPr>
        <w:t xml:space="preserve">: </w:t>
      </w:r>
    </w:p>
    <w:p w:rsidR="008547DF" w:rsidRPr="00DE3A70" w:rsidRDefault="008547DF" w:rsidP="00E511A4">
      <w:pPr>
        <w:numPr>
          <w:ilvl w:val="0"/>
          <w:numId w:val="1"/>
        </w:numPr>
        <w:jc w:val="both"/>
      </w:pPr>
      <w:r w:rsidRPr="00DE3A70">
        <w:t xml:space="preserve">Wniosek opiniowany jest pozytywnie pod warunkiem otrzymania łącznie co najmniej </w:t>
      </w:r>
      <w:r w:rsidR="00A345F7">
        <w:t>9</w:t>
      </w:r>
      <w:r w:rsidRPr="00DE3A70">
        <w:t xml:space="preserve"> punktów</w:t>
      </w:r>
      <w:r w:rsidR="00365A76">
        <w:t xml:space="preserve"> w kryteriach podstawowych</w:t>
      </w:r>
      <w:r w:rsidR="00B76E97" w:rsidRPr="00DE3A70">
        <w:t>, z zastrzeżeniem  uzyskania</w:t>
      </w:r>
      <w:r w:rsidR="00B414EB">
        <w:t xml:space="preserve"> </w:t>
      </w:r>
      <w:r w:rsidR="00B76E97" w:rsidRPr="00DE3A70">
        <w:t>w każdym z kryteriów minimalnej liczby punktów</w:t>
      </w:r>
      <w:r w:rsidRPr="00DE3A70">
        <w:t>.</w:t>
      </w:r>
    </w:p>
    <w:p w:rsidR="00365A76" w:rsidRDefault="00365A76" w:rsidP="0087113E">
      <w:pPr>
        <w:numPr>
          <w:ilvl w:val="0"/>
          <w:numId w:val="1"/>
        </w:numPr>
        <w:jc w:val="both"/>
      </w:pPr>
      <w:r>
        <w:t xml:space="preserve">Kryterium premiujące przyznawane jest pod warunkiem otrzymania przez wniosek co najmniej </w:t>
      </w:r>
      <w:r w:rsidR="00A345F7">
        <w:t>9</w:t>
      </w:r>
      <w:r>
        <w:t xml:space="preserve"> punktów w kryteriach podstawowych.</w:t>
      </w:r>
    </w:p>
    <w:p w:rsidR="0087113E" w:rsidRPr="00DE3A70" w:rsidRDefault="0087113E" w:rsidP="0087113E">
      <w:pPr>
        <w:numPr>
          <w:ilvl w:val="0"/>
          <w:numId w:val="1"/>
        </w:numPr>
        <w:jc w:val="both"/>
      </w:pPr>
      <w:r w:rsidRPr="00DE3A70">
        <w:t xml:space="preserve">Zatrudnienie w kryterium premiującym </w:t>
      </w:r>
      <w:r w:rsidR="00EC5B6F">
        <w:t>V</w:t>
      </w:r>
      <w:r w:rsidR="005253CD">
        <w:t xml:space="preserve"> </w:t>
      </w:r>
      <w:r w:rsidRPr="00DE3A70">
        <w:t>badane jest w okresie 3 miesięcy po zakończeniu umowy z Urzędem.</w:t>
      </w:r>
    </w:p>
    <w:p w:rsidR="0087113E" w:rsidRPr="00DE3A70" w:rsidRDefault="0087113E" w:rsidP="0087113E">
      <w:pPr>
        <w:ind w:left="720"/>
        <w:jc w:val="both"/>
      </w:pPr>
      <w:r w:rsidRPr="00DE3A70">
        <w:t>Przez zatrudnienie należy rozumieć:</w:t>
      </w:r>
    </w:p>
    <w:p w:rsidR="0087113E" w:rsidRPr="00DE3A70" w:rsidRDefault="0087113E" w:rsidP="0087113E">
      <w:pPr>
        <w:ind w:left="720"/>
        <w:jc w:val="both"/>
      </w:pPr>
      <w:r w:rsidRPr="00DE3A70">
        <w:t>- wykonywanie pracy na podstawie stosunku pracy, stosunku służbowego oraz umowy o pracę nakładczą,</w:t>
      </w:r>
    </w:p>
    <w:p w:rsidR="0087113E" w:rsidRPr="00DE3A70" w:rsidRDefault="0087113E" w:rsidP="0087113E">
      <w:pPr>
        <w:ind w:left="720"/>
        <w:jc w:val="both"/>
      </w:pPr>
      <w:r w:rsidRPr="00DE3A70">
        <w:t>- wykonywanie pracy lub świadczenie usług na podstawie umów cywilnoprawnych.</w:t>
      </w:r>
    </w:p>
    <w:p w:rsidR="00927135" w:rsidRPr="00DE3A70" w:rsidRDefault="0087113E" w:rsidP="0087113E">
      <w:pPr>
        <w:ind w:left="720"/>
        <w:jc w:val="both"/>
      </w:pPr>
      <w:r w:rsidRPr="00DE3A70">
        <w:t>Wnioskodawca, powinien zaznaczyć we wniosku spełnienie kryterium i załączyć dokument potwierdzający zatrudnienie (np. umowa o pracę, oświadczenie) wraz ze wskazaniem zatrudnionej osoby (imię, nazwisko, data urodzenia lub miejsce zamieszkania).</w:t>
      </w:r>
    </w:p>
    <w:p w:rsidR="00DE3A70" w:rsidRDefault="00DE3A70" w:rsidP="0087113E">
      <w:pPr>
        <w:ind w:left="720"/>
        <w:jc w:val="both"/>
      </w:pPr>
      <w:r>
        <w:t>Kryterium premiujące dotyczy zatrudnienia po zakończeniu okresu obowiązkowego utrzymywania miejsc pracy wynikającego z umów (subsydiowane zatrudnienie)</w:t>
      </w:r>
      <w:r w:rsidR="00B414EB">
        <w:t xml:space="preserve"> w sprawie</w:t>
      </w:r>
      <w:r>
        <w:t xml:space="preserve">: </w:t>
      </w:r>
    </w:p>
    <w:p w:rsidR="00DE3A70" w:rsidRDefault="00DE3A70" w:rsidP="0087113E">
      <w:pPr>
        <w:ind w:left="720"/>
        <w:jc w:val="both"/>
      </w:pPr>
      <w:r>
        <w:t>- organizacji prac interwencyjnych,</w:t>
      </w:r>
    </w:p>
    <w:p w:rsidR="00DE3A70" w:rsidRDefault="00DE3A70" w:rsidP="0087113E">
      <w:pPr>
        <w:ind w:left="720"/>
        <w:jc w:val="both"/>
      </w:pPr>
      <w:r>
        <w:t>- organizacji robót publicznych,</w:t>
      </w:r>
    </w:p>
    <w:p w:rsidR="00DE3A70" w:rsidRDefault="00DE3A70" w:rsidP="00B414EB">
      <w:pPr>
        <w:ind w:left="720"/>
        <w:jc w:val="both"/>
      </w:pPr>
      <w:r>
        <w:t xml:space="preserve">- </w:t>
      </w:r>
      <w:r w:rsidR="00B414EB">
        <w:t>refundacji kosztów wyposażenia lub doposażenia stanowiska pracy</w:t>
      </w:r>
      <w:r>
        <w:t>,</w:t>
      </w:r>
    </w:p>
    <w:p w:rsidR="00DE3A70" w:rsidRPr="00DE3A70" w:rsidRDefault="00DE3A70" w:rsidP="00B414EB">
      <w:pPr>
        <w:ind w:left="720"/>
        <w:jc w:val="both"/>
      </w:pPr>
      <w:r>
        <w:t xml:space="preserve">- </w:t>
      </w:r>
      <w:r w:rsidR="00B414EB">
        <w:t>refundacji kosztów poniesionych na wynagrodzenia, nagrody oraz składki na ubezpieczenie społeczne skierowanych bezrobotnych do 30 roku życia</w:t>
      </w:r>
      <w:r w:rsidRPr="00DE3A70">
        <w:t>.</w:t>
      </w:r>
    </w:p>
    <w:p w:rsidR="00927135" w:rsidRDefault="00B414EB">
      <w:r>
        <w:t xml:space="preserve">  </w:t>
      </w:r>
    </w:p>
    <w:p w:rsidR="00B414EB" w:rsidRPr="00DE3A70" w:rsidRDefault="00B414EB"/>
    <w:p w:rsidR="00927135" w:rsidRPr="00961BAC" w:rsidRDefault="00927135"/>
    <w:p w:rsidR="00F67ED9" w:rsidRDefault="00F372D6" w:rsidP="00F372D6">
      <w:pPr>
        <w:ind w:firstLine="708"/>
        <w:rPr>
          <w:i/>
        </w:rPr>
      </w:pPr>
      <w:r w:rsidRPr="00F372D6">
        <w:rPr>
          <w:i/>
        </w:rPr>
        <w:t>Ustalam kryteria opiniowania wniosków</w:t>
      </w:r>
    </w:p>
    <w:p w:rsidR="0055303B" w:rsidRDefault="0055303B" w:rsidP="00F372D6">
      <w:pPr>
        <w:ind w:firstLine="708"/>
        <w:rPr>
          <w:i/>
        </w:rPr>
      </w:pPr>
    </w:p>
    <w:p w:rsidR="00927135" w:rsidRPr="00F372D6" w:rsidRDefault="00F67ED9" w:rsidP="00F372D6">
      <w:pPr>
        <w:ind w:firstLine="708"/>
        <w:rPr>
          <w:i/>
        </w:rPr>
      </w:pPr>
      <w:r>
        <w:rPr>
          <w:i/>
        </w:rPr>
        <w:t xml:space="preserve">dnia </w:t>
      </w:r>
      <w:r w:rsidR="0055432A">
        <w:rPr>
          <w:i/>
        </w:rPr>
        <w:t>1</w:t>
      </w:r>
      <w:r w:rsidR="00A46DFC">
        <w:rPr>
          <w:i/>
        </w:rPr>
        <w:t>8</w:t>
      </w:r>
      <w:r w:rsidR="0055303B">
        <w:rPr>
          <w:i/>
        </w:rPr>
        <w:t>.</w:t>
      </w:r>
      <w:r w:rsidR="007041F4">
        <w:rPr>
          <w:i/>
        </w:rPr>
        <w:t>0</w:t>
      </w:r>
      <w:r w:rsidR="00A46DFC">
        <w:rPr>
          <w:i/>
        </w:rPr>
        <w:t>6</w:t>
      </w:r>
      <w:r w:rsidR="007041F4">
        <w:rPr>
          <w:i/>
        </w:rPr>
        <w:t>.2020</w:t>
      </w:r>
      <w:r w:rsidR="0055303B">
        <w:rPr>
          <w:i/>
        </w:rPr>
        <w:t>r.</w:t>
      </w:r>
    </w:p>
    <w:p w:rsidR="00F372D6" w:rsidRDefault="00C10646" w:rsidP="00F372D6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Starosty</w:t>
      </w:r>
    </w:p>
    <w:p w:rsidR="00C10646" w:rsidRDefault="00C10646" w:rsidP="00F372D6">
      <w:pPr>
        <w:ind w:left="1416" w:firstLine="708"/>
      </w:pPr>
    </w:p>
    <w:p w:rsidR="00C10646" w:rsidRDefault="00C10646" w:rsidP="00F372D6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Durak</w:t>
      </w:r>
    </w:p>
    <w:p w:rsidR="00C10646" w:rsidRDefault="00C10646" w:rsidP="00F372D6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C10646" w:rsidRDefault="00C10646" w:rsidP="00F372D6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Urzędu Pracy w Mielcu</w:t>
      </w:r>
    </w:p>
    <w:p w:rsidR="00F372D6" w:rsidRDefault="00F372D6" w:rsidP="00F372D6">
      <w:pPr>
        <w:ind w:left="1416" w:firstLine="708"/>
      </w:pPr>
    </w:p>
    <w:p w:rsidR="00F372D6" w:rsidRDefault="00F372D6" w:rsidP="00F372D6">
      <w:pPr>
        <w:ind w:left="1416" w:firstLine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B414EB">
        <w:tab/>
      </w:r>
      <w:r w:rsidR="00B414EB">
        <w:tab/>
      </w:r>
      <w:r w:rsidR="00B414EB">
        <w:tab/>
      </w:r>
      <w:r w:rsidR="00B414EB">
        <w:tab/>
      </w:r>
      <w:r w:rsidR="00B414EB">
        <w:tab/>
      </w:r>
      <w:r>
        <w:t>.......................................................</w:t>
      </w:r>
    </w:p>
    <w:p w:rsidR="00F372D6" w:rsidRDefault="00F372D6" w:rsidP="00F372D6">
      <w:pPr>
        <w:ind w:left="141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414EB">
        <w:rPr>
          <w:i/>
          <w:sz w:val="18"/>
          <w:szCs w:val="18"/>
        </w:rPr>
        <w:tab/>
      </w:r>
      <w:r w:rsidR="00B414EB">
        <w:rPr>
          <w:i/>
          <w:sz w:val="18"/>
          <w:szCs w:val="18"/>
        </w:rPr>
        <w:tab/>
      </w:r>
      <w:r w:rsidR="00B414EB">
        <w:rPr>
          <w:i/>
          <w:sz w:val="18"/>
          <w:szCs w:val="18"/>
        </w:rPr>
        <w:tab/>
      </w:r>
      <w:r w:rsidR="00B414EB">
        <w:rPr>
          <w:i/>
          <w:sz w:val="18"/>
          <w:szCs w:val="18"/>
        </w:rPr>
        <w:tab/>
      </w:r>
      <w:r w:rsidR="00B414EB">
        <w:rPr>
          <w:i/>
          <w:sz w:val="18"/>
          <w:szCs w:val="18"/>
        </w:rPr>
        <w:tab/>
      </w:r>
      <w:r w:rsidRPr="00F372D6">
        <w:rPr>
          <w:i/>
          <w:sz w:val="18"/>
          <w:szCs w:val="18"/>
        </w:rPr>
        <w:t>(Dyrektor PUP w Mielcu)</w:t>
      </w:r>
    </w:p>
    <w:p w:rsidR="00B45433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Pr="00F372D6" w:rsidRDefault="00B45433" w:rsidP="00F372D6">
      <w:pPr>
        <w:ind w:left="1416" w:firstLine="708"/>
        <w:rPr>
          <w:i/>
          <w:sz w:val="18"/>
          <w:szCs w:val="18"/>
        </w:rPr>
      </w:pPr>
    </w:p>
    <w:sectPr w:rsidR="00B45433" w:rsidRPr="00F372D6" w:rsidSect="00470368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F46"/>
    <w:multiLevelType w:val="hybridMultilevel"/>
    <w:tmpl w:val="8EA4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7CB6"/>
    <w:multiLevelType w:val="hybridMultilevel"/>
    <w:tmpl w:val="D7902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C39D0"/>
    <w:multiLevelType w:val="hybridMultilevel"/>
    <w:tmpl w:val="6B7E5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65F92"/>
    <w:multiLevelType w:val="hybridMultilevel"/>
    <w:tmpl w:val="57A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C77CA"/>
    <w:multiLevelType w:val="hybridMultilevel"/>
    <w:tmpl w:val="66624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BD7"/>
    <w:rsid w:val="00047A77"/>
    <w:rsid w:val="0007664B"/>
    <w:rsid w:val="000B7AF3"/>
    <w:rsid w:val="000C23CA"/>
    <w:rsid w:val="000D00EF"/>
    <w:rsid w:val="000F4362"/>
    <w:rsid w:val="00117D6B"/>
    <w:rsid w:val="00131219"/>
    <w:rsid w:val="0018270D"/>
    <w:rsid w:val="00203518"/>
    <w:rsid w:val="0020765D"/>
    <w:rsid w:val="00212D5B"/>
    <w:rsid w:val="0024564F"/>
    <w:rsid w:val="00251D6A"/>
    <w:rsid w:val="00257598"/>
    <w:rsid w:val="002B0E18"/>
    <w:rsid w:val="00351CC2"/>
    <w:rsid w:val="00365A76"/>
    <w:rsid w:val="003B766A"/>
    <w:rsid w:val="003C5EA8"/>
    <w:rsid w:val="003E7D22"/>
    <w:rsid w:val="003F2431"/>
    <w:rsid w:val="00423A07"/>
    <w:rsid w:val="00425F71"/>
    <w:rsid w:val="00426395"/>
    <w:rsid w:val="00450FAD"/>
    <w:rsid w:val="00454472"/>
    <w:rsid w:val="00470368"/>
    <w:rsid w:val="004B1F8C"/>
    <w:rsid w:val="004B38FA"/>
    <w:rsid w:val="004E5049"/>
    <w:rsid w:val="00503E05"/>
    <w:rsid w:val="005212F7"/>
    <w:rsid w:val="005253CD"/>
    <w:rsid w:val="0055303B"/>
    <w:rsid w:val="0055432A"/>
    <w:rsid w:val="00555F83"/>
    <w:rsid w:val="00567B46"/>
    <w:rsid w:val="005821E7"/>
    <w:rsid w:val="005D503E"/>
    <w:rsid w:val="005D6546"/>
    <w:rsid w:val="005E2307"/>
    <w:rsid w:val="005E4B72"/>
    <w:rsid w:val="005E6C50"/>
    <w:rsid w:val="0060626A"/>
    <w:rsid w:val="006205D3"/>
    <w:rsid w:val="00643C16"/>
    <w:rsid w:val="006564FC"/>
    <w:rsid w:val="007041F4"/>
    <w:rsid w:val="0072155C"/>
    <w:rsid w:val="007678AE"/>
    <w:rsid w:val="00797D6B"/>
    <w:rsid w:val="007E6535"/>
    <w:rsid w:val="0082360F"/>
    <w:rsid w:val="008250DF"/>
    <w:rsid w:val="008547DF"/>
    <w:rsid w:val="008708B2"/>
    <w:rsid w:val="0087113E"/>
    <w:rsid w:val="008D0C6E"/>
    <w:rsid w:val="00927135"/>
    <w:rsid w:val="00935634"/>
    <w:rsid w:val="00961BAC"/>
    <w:rsid w:val="00996BD7"/>
    <w:rsid w:val="009C3964"/>
    <w:rsid w:val="009D38E9"/>
    <w:rsid w:val="00A15AE0"/>
    <w:rsid w:val="00A345F7"/>
    <w:rsid w:val="00A46DFC"/>
    <w:rsid w:val="00A52DCE"/>
    <w:rsid w:val="00AA64EE"/>
    <w:rsid w:val="00AB60CD"/>
    <w:rsid w:val="00AD2535"/>
    <w:rsid w:val="00AE4F34"/>
    <w:rsid w:val="00AF0268"/>
    <w:rsid w:val="00B144CA"/>
    <w:rsid w:val="00B414EB"/>
    <w:rsid w:val="00B45433"/>
    <w:rsid w:val="00B4784E"/>
    <w:rsid w:val="00B76E97"/>
    <w:rsid w:val="00BA3853"/>
    <w:rsid w:val="00C10646"/>
    <w:rsid w:val="00C254A7"/>
    <w:rsid w:val="00C7178A"/>
    <w:rsid w:val="00CE4E0C"/>
    <w:rsid w:val="00D2630C"/>
    <w:rsid w:val="00D3315D"/>
    <w:rsid w:val="00D522DF"/>
    <w:rsid w:val="00D64ECC"/>
    <w:rsid w:val="00D75298"/>
    <w:rsid w:val="00D82891"/>
    <w:rsid w:val="00D91CD1"/>
    <w:rsid w:val="00D965AF"/>
    <w:rsid w:val="00DD6D66"/>
    <w:rsid w:val="00DE3A70"/>
    <w:rsid w:val="00E04A90"/>
    <w:rsid w:val="00E05B5D"/>
    <w:rsid w:val="00E205FA"/>
    <w:rsid w:val="00E425E6"/>
    <w:rsid w:val="00E511A4"/>
    <w:rsid w:val="00E550EC"/>
    <w:rsid w:val="00E659DE"/>
    <w:rsid w:val="00E74125"/>
    <w:rsid w:val="00E96F24"/>
    <w:rsid w:val="00EC5B6F"/>
    <w:rsid w:val="00EE4808"/>
    <w:rsid w:val="00F372D6"/>
    <w:rsid w:val="00F67ED9"/>
    <w:rsid w:val="00F86669"/>
    <w:rsid w:val="00FB1738"/>
    <w:rsid w:val="00FC3193"/>
    <w:rsid w:val="00FC3E4E"/>
    <w:rsid w:val="00FE67A9"/>
    <w:rsid w:val="00FF5E17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DE28C"/>
  <w15:docId w15:val="{0639FC6C-5332-404E-8F27-94AF1C85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A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B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3315D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315D"/>
    <w:rPr>
      <w:sz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55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5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8D00AB71.dotm</Template>
  <TotalTime>178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cp:lastModifiedBy>Roman Wrona</cp:lastModifiedBy>
  <cp:revision>27</cp:revision>
  <cp:lastPrinted>2017-01-18T07:49:00Z</cp:lastPrinted>
  <dcterms:created xsi:type="dcterms:W3CDTF">2017-01-13T13:27:00Z</dcterms:created>
  <dcterms:modified xsi:type="dcterms:W3CDTF">2020-06-18T06:40:00Z</dcterms:modified>
</cp:coreProperties>
</file>